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2F32C84C" w:rsidR="00FA3AEC" w:rsidRPr="0028609D" w:rsidRDefault="00FA3AEC" w:rsidP="0028609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7F8B99F1" w:rsidR="0063101F" w:rsidRPr="0028609D" w:rsidRDefault="00FA3AEC" w:rsidP="6DAAD41E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28609D">
              <w:rPr>
                <w:b/>
                <w:bCs/>
                <w:sz w:val="24"/>
                <w:szCs w:val="24"/>
              </w:rPr>
              <w:t>MODUŁ WYBIERALNY- PRZEDMIOTY SPECJALNOŚCIOWE: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7AA9AD64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3101F">
              <w:rPr>
                <w:sz w:val="24"/>
                <w:szCs w:val="24"/>
              </w:rPr>
              <w:t xml:space="preserve"> </w:t>
            </w:r>
            <w:r w:rsidR="00C5407D">
              <w:rPr>
                <w:sz w:val="24"/>
                <w:szCs w:val="24"/>
              </w:rPr>
              <w:t>J</w:t>
            </w:r>
          </w:p>
        </w:tc>
      </w:tr>
      <w:tr w:rsidR="00FA3AEC" w:rsidRPr="00742916" w14:paraId="7AAE72FC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299D9D8D" w:rsidR="00FA3AEC" w:rsidRPr="0028609D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63101F">
              <w:rPr>
                <w:b/>
                <w:sz w:val="24"/>
                <w:szCs w:val="24"/>
              </w:rPr>
              <w:t>POMOC POSTPENITENCJARNA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0A554E3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3101F">
              <w:rPr>
                <w:sz w:val="24"/>
                <w:szCs w:val="24"/>
              </w:rPr>
              <w:t xml:space="preserve"> </w:t>
            </w:r>
            <w:r w:rsidR="00C5407D">
              <w:rPr>
                <w:sz w:val="24"/>
                <w:szCs w:val="24"/>
              </w:rPr>
              <w:t>J</w:t>
            </w:r>
            <w:r w:rsidR="00863BBF">
              <w:rPr>
                <w:sz w:val="24"/>
                <w:szCs w:val="24"/>
              </w:rPr>
              <w:t>/3</w:t>
            </w:r>
            <w:r w:rsidR="00882DCC">
              <w:rPr>
                <w:sz w:val="24"/>
                <w:szCs w:val="24"/>
              </w:rPr>
              <w:t>1</w:t>
            </w:r>
          </w:p>
        </w:tc>
      </w:tr>
      <w:tr w:rsidR="00FA3AEC" w:rsidRPr="00742916" w14:paraId="6AB48B10" w14:textId="77777777" w:rsidTr="6DAAD41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7D85FE47" w:rsidR="00FA3AEC" w:rsidRPr="00742916" w:rsidRDefault="0063101F" w:rsidP="6DAAD4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1DB644C4" w14:textId="77777777" w:rsidTr="6DAAD41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7C151263" w:rsidR="00FA3AEC" w:rsidRPr="00C5407D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C5407D">
              <w:rPr>
                <w:sz w:val="24"/>
                <w:szCs w:val="24"/>
              </w:rPr>
              <w:t xml:space="preserve"> </w:t>
            </w:r>
            <w:r w:rsidR="0063101F">
              <w:rPr>
                <w:b/>
                <w:sz w:val="24"/>
                <w:szCs w:val="24"/>
              </w:rPr>
              <w:t>PEDAGOGIKA</w:t>
            </w:r>
          </w:p>
        </w:tc>
      </w:tr>
      <w:tr w:rsidR="00C5407D" w:rsidRPr="00742916" w14:paraId="2E47C31F" w14:textId="77777777" w:rsidTr="6DAAD41E">
        <w:trPr>
          <w:cantSplit/>
        </w:trPr>
        <w:tc>
          <w:tcPr>
            <w:tcW w:w="497" w:type="dxa"/>
            <w:vMerge/>
          </w:tcPr>
          <w:p w14:paraId="3E3FBC60" w14:textId="77777777" w:rsidR="00C5407D" w:rsidRPr="00742916" w:rsidRDefault="00C5407D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E2A77EE" w14:textId="1EDA37C9" w:rsidR="00C5407D" w:rsidRPr="6DAAD41E" w:rsidRDefault="00C5407D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Pr="0063101F"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FA3AEC" w:rsidRPr="00742916" w14:paraId="78B40DE4" w14:textId="77777777" w:rsidTr="6DAAD41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0D0B940D" w14:textId="558DD948" w:rsidR="00FA3AEC" w:rsidRPr="0063101F" w:rsidRDefault="0063101F" w:rsidP="00BA3047">
            <w:pPr>
              <w:rPr>
                <w:b/>
                <w:sz w:val="24"/>
                <w:szCs w:val="24"/>
              </w:rPr>
            </w:pPr>
            <w:r w:rsidRPr="0063101F">
              <w:rPr>
                <w:b/>
                <w:sz w:val="24"/>
                <w:szCs w:val="24"/>
              </w:rPr>
              <w:t>STACJONARN</w:t>
            </w:r>
            <w:r w:rsidR="009606F5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4CA5D13F" w:rsidR="00FA3AEC" w:rsidRPr="0063101F" w:rsidRDefault="0063101F" w:rsidP="00BA3047">
            <w:pPr>
              <w:rPr>
                <w:b/>
                <w:sz w:val="24"/>
                <w:szCs w:val="24"/>
              </w:rPr>
            </w:pPr>
            <w:r w:rsidRPr="0063101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32E3EC52" w14:textId="77777777" w:rsidR="009112C2" w:rsidRDefault="009112C2" w:rsidP="009112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5F1D6DE1" w14:textId="02CC5AE8" w:rsidR="00FA3AEC" w:rsidRPr="00742916" w:rsidRDefault="009112C2" w:rsidP="009112C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studia </w:t>
            </w:r>
            <w:r w:rsidR="005F5E6E">
              <w:rPr>
                <w:b/>
                <w:sz w:val="24"/>
                <w:szCs w:val="24"/>
              </w:rPr>
              <w:t>II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FA3AEC" w:rsidRPr="00742916" w14:paraId="5A118CB2" w14:textId="77777777" w:rsidTr="6DAAD41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68DDC78D" w:rsidR="00FA3AEC" w:rsidRPr="00863BBF" w:rsidRDefault="0063101F" w:rsidP="00BA3047">
            <w:pPr>
              <w:rPr>
                <w:b/>
                <w:sz w:val="24"/>
                <w:szCs w:val="24"/>
              </w:rPr>
            </w:pPr>
            <w:r w:rsidRPr="00863BBF"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B94D5A5" w14:textId="3689127A" w:rsidR="00FA3AEC" w:rsidRPr="00742916" w:rsidRDefault="0063101F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3DEEC669" w14:textId="02B152DA" w:rsidR="00FA3AEC" w:rsidRPr="00742916" w:rsidRDefault="0063101F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14:paraId="20841877" w14:textId="77777777" w:rsidTr="6DAAD41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DAAD41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5DD04783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3128261" w14:textId="2EAE32AA" w:rsidR="00FA3AEC" w:rsidRPr="00742916" w:rsidRDefault="009606F5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6DADEC3B" w:rsidR="00FA3AEC" w:rsidRPr="00863BBF" w:rsidRDefault="00FA3AEC" w:rsidP="00BA3047">
            <w:pPr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Koordynator przedmiotu</w:t>
            </w:r>
            <w:r w:rsidR="00C5407D">
              <w:rPr>
                <w:sz w:val="24"/>
                <w:szCs w:val="24"/>
              </w:rPr>
              <w:t>*</w:t>
            </w:r>
            <w:r w:rsidRPr="00863BBF">
              <w:rPr>
                <w:sz w:val="24"/>
                <w:szCs w:val="24"/>
              </w:rPr>
              <w:t xml:space="preserve">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6E1B1860" w:rsidR="00FA3AEC" w:rsidRPr="00863BBF" w:rsidRDefault="00001556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Piotr Kulikowski</w:t>
            </w:r>
          </w:p>
        </w:tc>
      </w:tr>
      <w:tr w:rsidR="00FA3AEC" w:rsidRPr="00566644" w14:paraId="736EA59D" w14:textId="77777777" w:rsidTr="6DAAD41E">
        <w:tc>
          <w:tcPr>
            <w:tcW w:w="2988" w:type="dxa"/>
            <w:vAlign w:val="center"/>
          </w:tcPr>
          <w:p w14:paraId="458F0F40" w14:textId="444C877F" w:rsidR="00FA3AEC" w:rsidRPr="00863BBF" w:rsidRDefault="00FA3AEC" w:rsidP="00BA3047">
            <w:pPr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Prowadzący zajęcia</w:t>
            </w:r>
            <w:r w:rsidR="00C5407D">
              <w:rPr>
                <w:sz w:val="24"/>
                <w:szCs w:val="24"/>
              </w:rPr>
              <w:t>*</w:t>
            </w:r>
          </w:p>
          <w:p w14:paraId="3CF2D8B6" w14:textId="77777777" w:rsidR="00FA3AEC" w:rsidRPr="00863BBF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1A8887BF" w:rsidR="00FA3AEC" w:rsidRPr="00863BBF" w:rsidRDefault="00275F4F" w:rsidP="00BA3047">
            <w:pPr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mgr Robert Witkowski</w:t>
            </w:r>
            <w:r w:rsidR="00917BCE">
              <w:rPr>
                <w:sz w:val="24"/>
                <w:szCs w:val="24"/>
              </w:rPr>
              <w:t>, mgr Katarzyna Iwanowska</w:t>
            </w:r>
          </w:p>
        </w:tc>
      </w:tr>
      <w:tr w:rsidR="00FA3AEC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FA3AEC" w:rsidRPr="00863BBF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73EA57E6" w14:textId="4E7079EC" w:rsidR="00863CA5" w:rsidRPr="00863BBF" w:rsidRDefault="00863CA5" w:rsidP="00863CA5">
            <w:pPr>
              <w:spacing w:line="276" w:lineRule="auto"/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 xml:space="preserve">Zapoznanie z teoretycznymi i praktycznymi aspektami zagadnienia przygotowania skazanych opuszczających jednostki penitencjarne do życia na wolności po odbyciu kary lub po uzyskaniu warunkowego przedterminowego zwolnienia. </w:t>
            </w:r>
          </w:p>
          <w:p w14:paraId="003B0BDE" w14:textId="118E12DE" w:rsidR="00863CA5" w:rsidRPr="00863BBF" w:rsidRDefault="00863CA5" w:rsidP="00863CA5">
            <w:pPr>
              <w:spacing w:line="276" w:lineRule="auto"/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Poznanie i nabycie umiejętności korzystania z metod, technik i narzędzi wykorzystywanych w praktyce działalności postpenitencjarnej.</w:t>
            </w:r>
          </w:p>
          <w:p w14:paraId="5D59E80D" w14:textId="77777777" w:rsidR="00FA3AEC" w:rsidRPr="00863BBF" w:rsidRDefault="00863CA5" w:rsidP="00863CA5">
            <w:pPr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Zapoznanie się z założeniami funkcjonowania systemu pomocy postpenitencjarnej.</w:t>
            </w:r>
          </w:p>
          <w:p w14:paraId="47DF09AC" w14:textId="77777777" w:rsidR="00863CA5" w:rsidRPr="00863BBF" w:rsidRDefault="00863CA5" w:rsidP="00863CA5">
            <w:pPr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 xml:space="preserve">Zapoznanie się z </w:t>
            </w:r>
            <w:r w:rsidR="009A3181" w:rsidRPr="00863BBF">
              <w:rPr>
                <w:sz w:val="24"/>
                <w:szCs w:val="24"/>
              </w:rPr>
              <w:t>obowiązkami i rolami instytucji rządowych, samorządowych i pozarządowych w odniesieniu do wspierania osób rozpoczynających kolejny etap swojego życia po doświadczeniu izolacji penitencjarnej.</w:t>
            </w:r>
          </w:p>
          <w:p w14:paraId="1FC39945" w14:textId="76227305" w:rsidR="009A3181" w:rsidRPr="00863BBF" w:rsidRDefault="009A3181" w:rsidP="00863CA5">
            <w:pPr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Zapoznanie się z obowiązkami i prawami osób w sytuacji po tak zwanym wyjściu na wolność.</w:t>
            </w:r>
          </w:p>
        </w:tc>
      </w:tr>
      <w:tr w:rsidR="00FA3AEC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863BBF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457EEC6C" w:rsidR="00FA3AEC" w:rsidRPr="00863BBF" w:rsidRDefault="00863CA5" w:rsidP="6DAAD41E">
            <w:pPr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Pedagogika, socjologia</w:t>
            </w:r>
          </w:p>
        </w:tc>
      </w:tr>
    </w:tbl>
    <w:p w14:paraId="611EA286" w14:textId="31769ED2" w:rsidR="00C92544" w:rsidRPr="00ED4939" w:rsidRDefault="009112C2" w:rsidP="009112C2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8780425"/>
      <w:bookmarkStart w:id="1" w:name="_Hlk169892033"/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ED4939">
        <w:rPr>
          <w:sz w:val="20"/>
          <w:szCs w:val="20"/>
        </w:rPr>
        <w:t>Zmiany</w:t>
      </w:r>
      <w:r w:rsidRPr="00ED4939">
        <w:rPr>
          <w:spacing w:val="-3"/>
          <w:sz w:val="20"/>
          <w:szCs w:val="20"/>
        </w:rPr>
        <w:t xml:space="preserve"> </w:t>
      </w:r>
      <w:r w:rsidRPr="00ED4939">
        <w:rPr>
          <w:sz w:val="20"/>
          <w:szCs w:val="20"/>
        </w:rPr>
        <w:t>koordynatora</w:t>
      </w:r>
      <w:r w:rsidRPr="00ED4939">
        <w:rPr>
          <w:spacing w:val="-2"/>
          <w:sz w:val="20"/>
          <w:szCs w:val="20"/>
        </w:rPr>
        <w:t xml:space="preserve"> </w:t>
      </w:r>
      <w:r w:rsidRPr="00ED4939">
        <w:rPr>
          <w:sz w:val="20"/>
          <w:szCs w:val="20"/>
        </w:rPr>
        <w:t>przedmiotu</w:t>
      </w:r>
      <w:r w:rsidRPr="00ED4939">
        <w:rPr>
          <w:spacing w:val="-2"/>
          <w:sz w:val="20"/>
          <w:szCs w:val="20"/>
        </w:rPr>
        <w:t xml:space="preserve"> </w:t>
      </w:r>
      <w:r w:rsidRPr="00ED4939">
        <w:rPr>
          <w:sz w:val="20"/>
          <w:szCs w:val="20"/>
        </w:rPr>
        <w:t>oraz</w:t>
      </w:r>
      <w:r w:rsidRPr="00ED4939">
        <w:rPr>
          <w:spacing w:val="-3"/>
          <w:sz w:val="20"/>
          <w:szCs w:val="20"/>
        </w:rPr>
        <w:t xml:space="preserve"> </w:t>
      </w:r>
      <w:r w:rsidRPr="00ED4939">
        <w:rPr>
          <w:sz w:val="20"/>
          <w:szCs w:val="20"/>
        </w:rPr>
        <w:t>prowadzącego</w:t>
      </w:r>
      <w:r w:rsidRPr="00ED4939">
        <w:rPr>
          <w:spacing w:val="-3"/>
          <w:sz w:val="20"/>
          <w:szCs w:val="20"/>
        </w:rPr>
        <w:t xml:space="preserve"> </w:t>
      </w:r>
      <w:r w:rsidRPr="00ED4939">
        <w:rPr>
          <w:sz w:val="20"/>
          <w:szCs w:val="20"/>
        </w:rPr>
        <w:t>zajęcia</w:t>
      </w:r>
      <w:r w:rsidRPr="00ED4939">
        <w:rPr>
          <w:spacing w:val="-3"/>
          <w:sz w:val="20"/>
          <w:szCs w:val="20"/>
        </w:rPr>
        <w:t xml:space="preserve"> </w:t>
      </w:r>
      <w:r w:rsidRPr="00ED4939">
        <w:rPr>
          <w:sz w:val="20"/>
          <w:szCs w:val="20"/>
        </w:rPr>
        <w:t>dokonuje</w:t>
      </w:r>
      <w:r w:rsidRPr="00ED4939">
        <w:rPr>
          <w:spacing w:val="-3"/>
          <w:sz w:val="20"/>
          <w:szCs w:val="20"/>
        </w:rPr>
        <w:t xml:space="preserve"> </w:t>
      </w:r>
      <w:r w:rsidRPr="00ED4939">
        <w:rPr>
          <w:sz w:val="20"/>
          <w:szCs w:val="20"/>
        </w:rPr>
        <w:t>Dyrektor</w:t>
      </w:r>
      <w:r w:rsidRPr="00ED4939">
        <w:rPr>
          <w:spacing w:val="-3"/>
          <w:sz w:val="20"/>
          <w:szCs w:val="20"/>
        </w:rPr>
        <w:t xml:space="preserve"> </w:t>
      </w:r>
      <w:r w:rsidRPr="00ED4939">
        <w:rPr>
          <w:sz w:val="20"/>
          <w:szCs w:val="20"/>
        </w:rPr>
        <w:t>Instytut</w:t>
      </w:r>
      <w:r w:rsidR="00ED4939" w:rsidRPr="00ED4939">
        <w:rPr>
          <w:sz w:val="20"/>
          <w:szCs w:val="20"/>
        </w:rPr>
        <w:t>u</w:t>
      </w:r>
      <w:r w:rsidRPr="00ED4939">
        <w:rPr>
          <w:spacing w:val="-3"/>
          <w:sz w:val="20"/>
          <w:szCs w:val="20"/>
        </w:rPr>
        <w:t xml:space="preserve"> </w:t>
      </w:r>
      <w:r w:rsidRPr="00ED4939">
        <w:rPr>
          <w:sz w:val="20"/>
          <w:szCs w:val="20"/>
        </w:rPr>
        <w:t>po</w:t>
      </w:r>
      <w:r w:rsidRPr="00ED4939">
        <w:rPr>
          <w:spacing w:val="-3"/>
          <w:sz w:val="20"/>
          <w:szCs w:val="20"/>
        </w:rPr>
        <w:t xml:space="preserve"> </w:t>
      </w:r>
      <w:r w:rsidRPr="00ED4939">
        <w:rPr>
          <w:sz w:val="20"/>
          <w:szCs w:val="20"/>
        </w:rPr>
        <w:t>akceptacji</w:t>
      </w:r>
      <w:r w:rsidRPr="00ED4939">
        <w:rPr>
          <w:spacing w:val="-2"/>
          <w:sz w:val="20"/>
          <w:szCs w:val="20"/>
        </w:rPr>
        <w:t xml:space="preserve"> </w:t>
      </w:r>
      <w:r w:rsidRPr="00ED4939">
        <w:rPr>
          <w:sz w:val="20"/>
          <w:szCs w:val="20"/>
        </w:rPr>
        <w:t>Prorektora</w:t>
      </w:r>
      <w:r w:rsidRPr="00ED4939">
        <w:rPr>
          <w:spacing w:val="-2"/>
          <w:sz w:val="20"/>
          <w:szCs w:val="20"/>
        </w:rPr>
        <w:t xml:space="preserve"> </w:t>
      </w:r>
      <w:r w:rsidRPr="00ED4939">
        <w:rPr>
          <w:sz w:val="20"/>
          <w:szCs w:val="20"/>
        </w:rPr>
        <w:t>ds.</w:t>
      </w:r>
      <w:r w:rsidRPr="00ED4939">
        <w:rPr>
          <w:spacing w:val="-5"/>
          <w:sz w:val="20"/>
          <w:szCs w:val="20"/>
        </w:rPr>
        <w:t xml:space="preserve"> </w:t>
      </w:r>
      <w:r w:rsidRPr="00ED4939">
        <w:rPr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863BBF" w:rsidRDefault="3079F419" w:rsidP="00BA3047">
            <w:pPr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177D75E9" w:rsidR="00FA3AEC" w:rsidRPr="00863BBF" w:rsidRDefault="009112C2" w:rsidP="005D70AE">
            <w:pPr>
              <w:pStyle w:val="NormalnyWeb"/>
              <w:spacing w:before="0" w:beforeAutospacing="0" w:after="90" w:afterAutospacing="0"/>
              <w:jc w:val="both"/>
              <w:rPr>
                <w:sz w:val="22"/>
                <w:szCs w:val="22"/>
              </w:rPr>
            </w:pPr>
            <w:bookmarkStart w:id="2" w:name="_Hlk169879710"/>
            <w:r w:rsidRPr="00737287">
              <w:t>Zna i rozumie</w:t>
            </w:r>
            <w:r>
              <w:t xml:space="preserve"> </w:t>
            </w:r>
            <w:r w:rsidR="00917BCE">
              <w:t xml:space="preserve">w pogłębionym stopniu </w:t>
            </w:r>
            <w:r>
              <w:t xml:space="preserve">wybraną </w:t>
            </w:r>
            <w:r w:rsidRPr="00737287">
              <w:t xml:space="preserve">terminologię </w:t>
            </w:r>
            <w:r w:rsidRPr="00737287">
              <w:rPr>
                <w:color w:val="000000" w:themeColor="text1"/>
              </w:rPr>
              <w:t xml:space="preserve">z zakresu </w:t>
            </w:r>
            <w:bookmarkEnd w:id="2"/>
            <w:r w:rsidR="005E5E4C" w:rsidRPr="00863BBF">
              <w:t xml:space="preserve">podstawach prawnych, teorii i praktyce postpenitencjarnej </w:t>
            </w:r>
            <w:r w:rsidR="00863BBF" w:rsidRPr="00863BBF">
              <w:t>zorientowaną na zastosowanie praktyczne.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21915" w14:textId="074310F1" w:rsidR="00FA3AEC" w:rsidRDefault="00863BBF" w:rsidP="6DAAD41E">
            <w:pPr>
              <w:jc w:val="center"/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Ped2P_W01</w:t>
            </w:r>
          </w:p>
          <w:p w14:paraId="5997CC1D" w14:textId="76058057" w:rsidR="00FA3AEC" w:rsidRPr="00863BBF" w:rsidRDefault="00FA3AEC" w:rsidP="00ED4D6D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A3AEC" w:rsidRPr="004E6D65" w:rsidRDefault="3079F419" w:rsidP="00BA3047">
            <w:pPr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642235C2" w:rsidR="00FA3AEC" w:rsidRPr="00863BBF" w:rsidRDefault="009112C2" w:rsidP="005D70AE">
            <w:pPr>
              <w:jc w:val="both"/>
            </w:pPr>
            <w:bookmarkStart w:id="3" w:name="_Hlk169879724"/>
            <w:r w:rsidRPr="00737287">
              <w:rPr>
                <w:sz w:val="24"/>
                <w:szCs w:val="24"/>
              </w:rPr>
              <w:t xml:space="preserve">Zna i rozumie </w:t>
            </w:r>
            <w:r w:rsidR="005E5E4C" w:rsidRPr="00863BBF">
              <w:rPr>
                <w:sz w:val="24"/>
                <w:szCs w:val="24"/>
              </w:rPr>
              <w:t>zagadnie</w:t>
            </w:r>
            <w:r>
              <w:rPr>
                <w:sz w:val="24"/>
                <w:szCs w:val="24"/>
              </w:rPr>
              <w:t>nia</w:t>
            </w:r>
            <w:r w:rsidR="005E5E4C" w:rsidRPr="00863BBF">
              <w:rPr>
                <w:sz w:val="24"/>
                <w:szCs w:val="24"/>
              </w:rPr>
              <w:t xml:space="preserve"> </w:t>
            </w:r>
            <w:r w:rsidR="00917BCE">
              <w:rPr>
                <w:sz w:val="24"/>
                <w:szCs w:val="24"/>
              </w:rPr>
              <w:t xml:space="preserve">oraz uwarunkowania </w:t>
            </w:r>
            <w:r w:rsidR="005E5E4C" w:rsidRPr="00863BBF">
              <w:rPr>
                <w:sz w:val="24"/>
                <w:szCs w:val="24"/>
              </w:rPr>
              <w:t>związan</w:t>
            </w:r>
            <w:r>
              <w:rPr>
                <w:sz w:val="24"/>
                <w:szCs w:val="24"/>
              </w:rPr>
              <w:t>e</w:t>
            </w:r>
            <w:r w:rsidR="005E5E4C" w:rsidRPr="00863BBF">
              <w:rPr>
                <w:sz w:val="24"/>
                <w:szCs w:val="24"/>
              </w:rPr>
              <w:t xml:space="preserve"> z </w:t>
            </w:r>
            <w:bookmarkEnd w:id="3"/>
            <w:r w:rsidR="00B4250F" w:rsidRPr="00863BBF">
              <w:rPr>
                <w:sz w:val="24"/>
                <w:szCs w:val="24"/>
              </w:rPr>
              <w:t>readaptacją społeczną oraz problematyką powrotu do realizowania ról społecznych po opuszczeniu zakładu karnego</w:t>
            </w:r>
            <w:r w:rsidR="00863BBF" w:rsidRPr="00863BBF">
              <w:rPr>
                <w:sz w:val="24"/>
                <w:szCs w:val="24"/>
              </w:rPr>
              <w:t>, istotn</w:t>
            </w:r>
            <w:r>
              <w:rPr>
                <w:sz w:val="24"/>
                <w:szCs w:val="24"/>
              </w:rPr>
              <w:t>e</w:t>
            </w:r>
            <w:r w:rsidR="00863BBF" w:rsidRPr="00863BBF">
              <w:rPr>
                <w:sz w:val="24"/>
                <w:szCs w:val="24"/>
              </w:rPr>
              <w:t xml:space="preserve"> z punktu widzenia praktycznego zastosowania.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02E5EB" w14:textId="781F83FE" w:rsidR="00863BBF" w:rsidRPr="00863BBF" w:rsidRDefault="00863BBF" w:rsidP="0063101F">
            <w:pPr>
              <w:jc w:val="center"/>
              <w:rPr>
                <w:sz w:val="24"/>
                <w:szCs w:val="24"/>
              </w:rPr>
            </w:pPr>
            <w:r w:rsidRPr="00863BBF">
              <w:rPr>
                <w:sz w:val="24"/>
                <w:szCs w:val="24"/>
              </w:rPr>
              <w:t>Ped2_W06</w:t>
            </w:r>
          </w:p>
          <w:p w14:paraId="1F72F646" w14:textId="4B1783D5" w:rsidR="00FA3AEC" w:rsidRPr="00863BBF" w:rsidRDefault="00FA3AEC" w:rsidP="3079F419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448B806A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</w:t>
            </w:r>
            <w:r w:rsidR="00ED4D6D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1D926F36" w:rsidR="00FA3AEC" w:rsidRPr="00742916" w:rsidRDefault="00FA5247" w:rsidP="005D70AE">
            <w:pPr>
              <w:tabs>
                <w:tab w:val="left" w:pos="756"/>
              </w:tabs>
              <w:jc w:val="both"/>
              <w:rPr>
                <w:sz w:val="22"/>
                <w:szCs w:val="22"/>
              </w:rPr>
            </w:pPr>
            <w:r w:rsidRPr="002B36C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zna i rozumie </w:t>
            </w:r>
            <w:r w:rsidRPr="002B36CF">
              <w:rPr>
                <w:sz w:val="24"/>
                <w:szCs w:val="24"/>
              </w:rPr>
              <w:t>zasad</w:t>
            </w:r>
            <w:r>
              <w:rPr>
                <w:sz w:val="24"/>
                <w:szCs w:val="24"/>
              </w:rPr>
              <w:t>y</w:t>
            </w:r>
            <w:r w:rsidRPr="002B36CF">
              <w:rPr>
                <w:sz w:val="24"/>
                <w:szCs w:val="24"/>
              </w:rPr>
              <w:t xml:space="preserve"> i norm</w:t>
            </w:r>
            <w:r>
              <w:rPr>
                <w:sz w:val="24"/>
                <w:szCs w:val="24"/>
              </w:rPr>
              <w:t>y</w:t>
            </w:r>
            <w:r w:rsidRPr="002B36CF">
              <w:rPr>
                <w:sz w:val="24"/>
                <w:szCs w:val="24"/>
              </w:rPr>
              <w:t xml:space="preserve"> etyczn</w:t>
            </w:r>
            <w:r w:rsidR="00917BCE">
              <w:rPr>
                <w:sz w:val="24"/>
                <w:szCs w:val="24"/>
              </w:rPr>
              <w:t>e</w:t>
            </w:r>
            <w:r w:rsidRPr="002B36CF">
              <w:rPr>
                <w:sz w:val="24"/>
                <w:szCs w:val="24"/>
              </w:rPr>
              <w:t xml:space="preserve"> oraz etyk</w:t>
            </w:r>
            <w:r>
              <w:rPr>
                <w:sz w:val="24"/>
                <w:szCs w:val="24"/>
              </w:rPr>
              <w:t>ę</w:t>
            </w:r>
            <w:r w:rsidRPr="002B36CF">
              <w:rPr>
                <w:sz w:val="24"/>
                <w:szCs w:val="24"/>
              </w:rPr>
              <w:t xml:space="preserve"> zawodow</w:t>
            </w:r>
            <w:r>
              <w:rPr>
                <w:sz w:val="24"/>
                <w:szCs w:val="24"/>
              </w:rPr>
              <w:t>ą związaną z</w:t>
            </w:r>
            <w:r w:rsidRPr="002B36CF">
              <w:rPr>
                <w:sz w:val="24"/>
                <w:szCs w:val="24"/>
              </w:rPr>
              <w:t xml:space="preserve"> działalnością instytucji penitencjarnej</w:t>
            </w:r>
            <w:r w:rsidR="00917BCE">
              <w:rPr>
                <w:sz w:val="24"/>
                <w:szCs w:val="24"/>
              </w:rPr>
              <w:t>, zorientowane na praktyczne zastosowanie.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59315" w14:textId="5538BA62" w:rsidR="00FA3AEC" w:rsidRPr="008D14C8" w:rsidRDefault="00863BBF" w:rsidP="00882DCC">
            <w:pPr>
              <w:jc w:val="center"/>
              <w:rPr>
                <w:sz w:val="24"/>
                <w:szCs w:val="24"/>
              </w:rPr>
            </w:pPr>
            <w:r w:rsidRPr="008D14C8">
              <w:rPr>
                <w:sz w:val="24"/>
                <w:szCs w:val="24"/>
              </w:rPr>
              <w:t>Ped2_W1</w:t>
            </w:r>
            <w:r w:rsidR="0082060F">
              <w:rPr>
                <w:sz w:val="24"/>
                <w:szCs w:val="24"/>
              </w:rPr>
              <w:t>4</w:t>
            </w:r>
          </w:p>
        </w:tc>
      </w:tr>
      <w:tr w:rsidR="00FA3AEC" w:rsidRPr="00742916" w14:paraId="6537F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15797AD5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3D1332A7" w:rsidR="00FA3AEC" w:rsidRPr="00742916" w:rsidRDefault="00863BBF" w:rsidP="005D70AE">
            <w:pPr>
              <w:jc w:val="both"/>
              <w:rPr>
                <w:color w:val="FF0000"/>
                <w:sz w:val="22"/>
                <w:szCs w:val="22"/>
              </w:rPr>
            </w:pPr>
            <w:r w:rsidRPr="008D14C8">
              <w:rPr>
                <w:sz w:val="24"/>
                <w:szCs w:val="24"/>
              </w:rPr>
              <w:t>Po</w:t>
            </w:r>
            <w:r w:rsidR="00ED4939">
              <w:rPr>
                <w:sz w:val="24"/>
                <w:szCs w:val="24"/>
              </w:rPr>
              <w:t>trafi</w:t>
            </w:r>
            <w:r w:rsidRPr="008D14C8">
              <w:rPr>
                <w:sz w:val="24"/>
                <w:szCs w:val="24"/>
              </w:rPr>
              <w:t xml:space="preserve"> </w:t>
            </w:r>
            <w:r w:rsidR="00917BCE">
              <w:rPr>
                <w:sz w:val="24"/>
                <w:szCs w:val="24"/>
              </w:rPr>
              <w:t xml:space="preserve">wykorzystywać posiadaną wiedzę teoretyczną z pedagogiki do </w:t>
            </w:r>
            <w:r w:rsidRPr="008D14C8">
              <w:rPr>
                <w:sz w:val="24"/>
                <w:szCs w:val="24"/>
              </w:rPr>
              <w:t>obserwowa</w:t>
            </w:r>
            <w:r w:rsidR="00917BCE">
              <w:rPr>
                <w:sz w:val="24"/>
                <w:szCs w:val="24"/>
              </w:rPr>
              <w:t>nia</w:t>
            </w:r>
            <w:r w:rsidR="008D14C8" w:rsidRPr="008D14C8">
              <w:rPr>
                <w:sz w:val="24"/>
                <w:szCs w:val="24"/>
              </w:rPr>
              <w:t xml:space="preserve"> i wyjaśni</w:t>
            </w:r>
            <w:r w:rsidR="00917BCE">
              <w:rPr>
                <w:sz w:val="24"/>
                <w:szCs w:val="24"/>
              </w:rPr>
              <w:t>ania</w:t>
            </w:r>
            <w:r w:rsidR="009B00ED" w:rsidRPr="008D14C8">
              <w:rPr>
                <w:sz w:val="24"/>
                <w:szCs w:val="24"/>
              </w:rPr>
              <w:t xml:space="preserve"> czynnik</w:t>
            </w:r>
            <w:r w:rsidR="00917BCE">
              <w:rPr>
                <w:sz w:val="24"/>
                <w:szCs w:val="24"/>
              </w:rPr>
              <w:t>ów</w:t>
            </w:r>
            <w:r w:rsidR="009B00ED" w:rsidRPr="008D14C8">
              <w:rPr>
                <w:sz w:val="24"/>
                <w:szCs w:val="24"/>
              </w:rPr>
              <w:t xml:space="preserve"> determinując</w:t>
            </w:r>
            <w:r w:rsidR="00917BCE">
              <w:rPr>
                <w:sz w:val="24"/>
                <w:szCs w:val="24"/>
              </w:rPr>
              <w:t>ych</w:t>
            </w:r>
            <w:r w:rsidR="009B00ED" w:rsidRPr="008D14C8">
              <w:rPr>
                <w:sz w:val="24"/>
                <w:szCs w:val="24"/>
              </w:rPr>
              <w:t xml:space="preserve"> zachowanie człowieka</w:t>
            </w:r>
            <w:r w:rsidR="00917BCE">
              <w:rPr>
                <w:sz w:val="24"/>
                <w:szCs w:val="24"/>
              </w:rPr>
              <w:t xml:space="preserve">, </w:t>
            </w:r>
            <w:r w:rsidR="008D14C8">
              <w:rPr>
                <w:sz w:val="24"/>
                <w:szCs w:val="24"/>
              </w:rPr>
              <w:t>z uwzględnieniem analizy ich powiązań z różnymi obszarami działalności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871BC" w14:textId="05A63B2C" w:rsidR="00FA3AEC" w:rsidRPr="008D14C8" w:rsidRDefault="008D14C8" w:rsidP="00882DCC">
            <w:pPr>
              <w:jc w:val="center"/>
              <w:rPr>
                <w:sz w:val="24"/>
                <w:szCs w:val="24"/>
              </w:rPr>
            </w:pPr>
            <w:r w:rsidRPr="008D14C8">
              <w:rPr>
                <w:sz w:val="24"/>
                <w:szCs w:val="24"/>
              </w:rPr>
              <w:t>Ped2_U02</w:t>
            </w:r>
          </w:p>
        </w:tc>
      </w:tr>
      <w:tr w:rsidR="00FA3AEC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1B4A98C8"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45599F84" w:rsidR="00FA3AEC" w:rsidRPr="00742916" w:rsidRDefault="00ED4939" w:rsidP="005D70AE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Potrafi korzystać</w:t>
            </w:r>
            <w:r w:rsidR="008D14C8" w:rsidRPr="008D14C8">
              <w:rPr>
                <w:sz w:val="24"/>
                <w:szCs w:val="24"/>
              </w:rPr>
              <w:t xml:space="preserve"> z aktów prawnych i przepisów prawa, </w:t>
            </w:r>
            <w:r w:rsidR="009B00ED" w:rsidRPr="008D14C8">
              <w:rPr>
                <w:sz w:val="24"/>
                <w:szCs w:val="24"/>
              </w:rPr>
              <w:t>potrafi wskazać i odnieść się do konkretnych aktów prawnych regulujących funkcjonowanie systemu postpenitencjarnego w Polsce</w:t>
            </w:r>
            <w:r>
              <w:rPr>
                <w:sz w:val="24"/>
                <w:szCs w:val="24"/>
              </w:rPr>
              <w:t>,</w:t>
            </w:r>
            <w:r w:rsidR="009B00ED" w:rsidRPr="008D14C8">
              <w:rPr>
                <w:sz w:val="24"/>
                <w:szCs w:val="24"/>
              </w:rPr>
              <w:t xml:space="preserve"> a w szczególności dotyczących pracy wychowawcy w zakładzie karnym i areszcie śledczym, kuratora sądowego, właściwego pracownika pomocy społecznej i urzędu pracy</w:t>
            </w:r>
            <w:r w:rsidR="008D14C8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29E8" w14:textId="05023032" w:rsidR="00FA3AEC" w:rsidRPr="00B916DC" w:rsidRDefault="008D14C8" w:rsidP="6DAAD41E">
            <w:pPr>
              <w:jc w:val="center"/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>Ped2_U1</w:t>
            </w:r>
            <w:r w:rsidR="00917BCE">
              <w:rPr>
                <w:sz w:val="24"/>
                <w:szCs w:val="24"/>
              </w:rPr>
              <w:t>4</w:t>
            </w:r>
          </w:p>
        </w:tc>
      </w:tr>
      <w:tr w:rsidR="009B00ED" w:rsidRPr="00742916" w14:paraId="03B758E6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676CDC" w14:textId="51985C90" w:rsidR="009B00ED" w:rsidRPr="3079F419" w:rsidRDefault="006E2E9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C821B2" w14:textId="7CC5EFAA" w:rsidR="009B00ED" w:rsidRPr="008D14C8" w:rsidRDefault="006D374C" w:rsidP="005D70AE">
            <w:pPr>
              <w:jc w:val="both"/>
              <w:rPr>
                <w:sz w:val="22"/>
                <w:szCs w:val="22"/>
              </w:rPr>
            </w:pPr>
            <w:r w:rsidRPr="008D14C8">
              <w:rPr>
                <w:sz w:val="24"/>
                <w:szCs w:val="24"/>
              </w:rPr>
              <w:t>Student p</w:t>
            </w:r>
            <w:r w:rsidR="00FA5247">
              <w:rPr>
                <w:sz w:val="24"/>
                <w:szCs w:val="24"/>
              </w:rPr>
              <w:t>otrafi</w:t>
            </w:r>
            <w:r w:rsidRPr="008D14C8">
              <w:rPr>
                <w:sz w:val="24"/>
                <w:szCs w:val="24"/>
              </w:rPr>
              <w:t xml:space="preserve"> prezentowa</w:t>
            </w:r>
            <w:r w:rsidR="00FA5247">
              <w:rPr>
                <w:sz w:val="24"/>
                <w:szCs w:val="24"/>
              </w:rPr>
              <w:t>ć</w:t>
            </w:r>
            <w:r w:rsidRPr="008D14C8">
              <w:rPr>
                <w:sz w:val="24"/>
                <w:szCs w:val="24"/>
              </w:rPr>
              <w:t xml:space="preserve"> własn</w:t>
            </w:r>
            <w:r w:rsidR="00FA5247">
              <w:rPr>
                <w:sz w:val="24"/>
                <w:szCs w:val="24"/>
              </w:rPr>
              <w:t>e</w:t>
            </w:r>
            <w:r w:rsidRPr="008D14C8">
              <w:rPr>
                <w:sz w:val="24"/>
                <w:szCs w:val="24"/>
              </w:rPr>
              <w:t xml:space="preserve"> pomysł</w:t>
            </w:r>
            <w:r w:rsidR="00FA5247">
              <w:rPr>
                <w:sz w:val="24"/>
                <w:szCs w:val="24"/>
              </w:rPr>
              <w:t>y</w:t>
            </w:r>
            <w:r w:rsidRPr="008D14C8">
              <w:rPr>
                <w:sz w:val="24"/>
                <w:szCs w:val="24"/>
              </w:rPr>
              <w:t>, wątpliwości i sugesti</w:t>
            </w:r>
            <w:r w:rsidR="00FA5247">
              <w:rPr>
                <w:sz w:val="24"/>
                <w:szCs w:val="24"/>
              </w:rPr>
              <w:t>e</w:t>
            </w:r>
            <w:r w:rsidRPr="008D14C8">
              <w:rPr>
                <w:sz w:val="24"/>
                <w:szCs w:val="24"/>
              </w:rPr>
              <w:t>, popiera</w:t>
            </w:r>
            <w:r w:rsidR="00FA5247">
              <w:rPr>
                <w:sz w:val="24"/>
                <w:szCs w:val="24"/>
              </w:rPr>
              <w:t xml:space="preserve"> je</w:t>
            </w:r>
            <w:r w:rsidRPr="008D14C8">
              <w:rPr>
                <w:sz w:val="24"/>
                <w:szCs w:val="24"/>
              </w:rPr>
              <w:t xml:space="preserve"> argumentacją, na podstawie wiedzy o problematyce postpenitencjarnej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C1611C" w14:textId="7FA52946" w:rsidR="009B00ED" w:rsidRPr="00B916DC" w:rsidRDefault="008D14C8" w:rsidP="6DAAD41E">
            <w:pPr>
              <w:jc w:val="center"/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>Ped2_U05</w:t>
            </w:r>
          </w:p>
        </w:tc>
      </w:tr>
      <w:tr w:rsidR="009B00ED" w:rsidRPr="00742916" w14:paraId="5CFC4B59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697960" w14:textId="4471D076" w:rsidR="009B00ED" w:rsidRPr="3079F419" w:rsidRDefault="006E2E9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6228F3" w14:textId="3FFFA40A" w:rsidR="009B00ED" w:rsidRPr="00FA5247" w:rsidRDefault="00FA5247" w:rsidP="00FA5247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jest gotów </w:t>
            </w:r>
            <w:r w:rsidR="004E6D65" w:rsidRPr="004E6D65">
              <w:rPr>
                <w:sz w:val="24"/>
                <w:szCs w:val="24"/>
              </w:rPr>
              <w:t>zachowywania się w sposób profesjonalny i etyczny, rozumie dylematy moralne związane z działalnością instytucji zajmujących się pomocą penitencjarną i przygotowaniem skazanych do życia na wolności</w:t>
            </w:r>
            <w:r w:rsidR="00917BCE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9BA49" w14:textId="7746FF41" w:rsidR="004E6D65" w:rsidRPr="00B916DC" w:rsidRDefault="004E6D65" w:rsidP="6DAAD41E">
            <w:pPr>
              <w:jc w:val="center"/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>Ped2_K03</w:t>
            </w:r>
          </w:p>
        </w:tc>
      </w:tr>
      <w:tr w:rsidR="009B00ED" w:rsidRPr="00742916" w14:paraId="363DCF69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65C10C" w14:textId="7C6A8EF3" w:rsidR="009B00ED" w:rsidRPr="3079F419" w:rsidRDefault="006E2E9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ABB26A" w14:textId="4D44DE1C" w:rsidR="009B00ED" w:rsidRPr="004E6D65" w:rsidRDefault="006D374C" w:rsidP="005D70AE">
            <w:pPr>
              <w:jc w:val="both"/>
              <w:rPr>
                <w:sz w:val="22"/>
                <w:szCs w:val="22"/>
              </w:rPr>
            </w:pPr>
            <w:r w:rsidRPr="004E6D65">
              <w:rPr>
                <w:sz w:val="24"/>
                <w:szCs w:val="24"/>
              </w:rPr>
              <w:t>Student</w:t>
            </w:r>
            <w:r w:rsidR="00F11FF9">
              <w:rPr>
                <w:sz w:val="24"/>
                <w:szCs w:val="24"/>
              </w:rPr>
              <w:t xml:space="preserve"> jest gotów do</w:t>
            </w:r>
            <w:r w:rsidRPr="004E6D65">
              <w:rPr>
                <w:sz w:val="24"/>
                <w:szCs w:val="24"/>
              </w:rPr>
              <w:t xml:space="preserve"> </w:t>
            </w:r>
            <w:r w:rsidR="004E6D65">
              <w:rPr>
                <w:sz w:val="24"/>
                <w:szCs w:val="24"/>
              </w:rPr>
              <w:t>prac</w:t>
            </w:r>
            <w:r w:rsidR="00F11FF9">
              <w:rPr>
                <w:sz w:val="24"/>
                <w:szCs w:val="24"/>
              </w:rPr>
              <w:t>y</w:t>
            </w:r>
            <w:r w:rsidRPr="004E6D65">
              <w:rPr>
                <w:sz w:val="24"/>
                <w:szCs w:val="24"/>
              </w:rPr>
              <w:t xml:space="preserve"> w zespole pełniąc różne role, umie przyjmować i wyznaczać zadania, posiada umiejętności organizacyjne pozwalające na realizację celów związanych z projektowaniem i podejmowaniem profesjonalnych działań w tematyce postpenitencjarnej</w:t>
            </w:r>
            <w:r w:rsidR="00917BCE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86A2A" w14:textId="2A9D1ADC" w:rsidR="009B00ED" w:rsidRPr="00B916DC" w:rsidRDefault="004E6D65" w:rsidP="6DAAD41E">
            <w:pPr>
              <w:jc w:val="center"/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>Ped2_K05</w:t>
            </w:r>
          </w:p>
        </w:tc>
      </w:tr>
    </w:tbl>
    <w:p w14:paraId="043138EE" w14:textId="77777777" w:rsidR="00C92544" w:rsidRPr="00742916" w:rsidRDefault="00C92544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4E6D65" w:rsidRDefault="00FA3AEC" w:rsidP="00BA3047">
            <w:pPr>
              <w:rPr>
                <w:b/>
                <w:sz w:val="24"/>
                <w:szCs w:val="24"/>
              </w:rPr>
            </w:pPr>
            <w:r w:rsidRPr="004E6D65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c>
          <w:tcPr>
            <w:tcW w:w="10088" w:type="dxa"/>
          </w:tcPr>
          <w:p w14:paraId="0DE4B5B7" w14:textId="07D16388" w:rsidR="00FA3AEC" w:rsidRPr="004E6D65" w:rsidRDefault="00FA3AEC" w:rsidP="004E6D6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4E6D65" w:rsidRDefault="00FA3AEC" w:rsidP="00BA3047">
            <w:pPr>
              <w:rPr>
                <w:b/>
                <w:sz w:val="24"/>
                <w:szCs w:val="24"/>
              </w:rPr>
            </w:pPr>
            <w:r w:rsidRPr="004E6D65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c>
          <w:tcPr>
            <w:tcW w:w="10088" w:type="dxa"/>
          </w:tcPr>
          <w:p w14:paraId="18F9EBCD" w14:textId="77777777" w:rsidR="004E6D65" w:rsidRPr="004E6D65" w:rsidRDefault="004E6D65" w:rsidP="004E6D65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Rozwiązania systemowe w odniesieniu do postępowania z osobami opuszczającymi jednostki penitencjarne</w:t>
            </w:r>
          </w:p>
          <w:p w14:paraId="61382AF0" w14:textId="3E1B268E" w:rsidR="004E6D65" w:rsidRPr="004E6D65" w:rsidRDefault="004E6D65" w:rsidP="004E6D65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Zagadnienie stygmatyzacji społecznej i jej rola w procesie powrotu osoby wcześniej skazanej do społeczeństwa</w:t>
            </w:r>
          </w:p>
          <w:p w14:paraId="42D41A98" w14:textId="77777777" w:rsidR="004E6D65" w:rsidRPr="004E6D65" w:rsidRDefault="004E6D65" w:rsidP="004E6D65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Pomoc postpenitencjarna w świetle obowiązujących regulacji prawnych: europejskich i polskich</w:t>
            </w:r>
          </w:p>
          <w:p w14:paraId="5E0D1827" w14:textId="77777777" w:rsidR="004E6D65" w:rsidRPr="004E6D65" w:rsidRDefault="004E6D65" w:rsidP="004E6D65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Rozpoczęcie przygotowania do adaptacji po odbyciu kary w trakcie jej odbywania. Możliwości, realizowane przedsięwzięcia</w:t>
            </w:r>
          </w:p>
          <w:p w14:paraId="37646F54" w14:textId="77777777" w:rsidR="004E6D65" w:rsidRPr="004E6D65" w:rsidRDefault="004E6D65" w:rsidP="004E6D65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Współpraca administracji penitencjarnej z innymi instytucjami w zakresie wsparcia dla osób opuszczających jednostki penitencjarne</w:t>
            </w:r>
          </w:p>
          <w:p w14:paraId="2CF4A0AF" w14:textId="77777777" w:rsidR="004E6D65" w:rsidRPr="004E6D65" w:rsidRDefault="004E6D65" w:rsidP="004E6D65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Podstawy prawne działania kuratorów sądowych wobec osób opuszczających zakłady karne</w:t>
            </w:r>
          </w:p>
          <w:p w14:paraId="32C18D44" w14:textId="25A2A956" w:rsidR="00330F4A" w:rsidRPr="004E6D65" w:rsidRDefault="00330F4A" w:rsidP="005D70AE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Rola rodziny i osób bliskich w początkowym okresie przystosowania się do pełnienia ról społecznych po opuszczeniu więzienia w zależności od wymiaru odbytej kary</w:t>
            </w:r>
          </w:p>
          <w:p w14:paraId="72189BD0" w14:textId="3214EF29" w:rsidR="004643CE" w:rsidRPr="004E6D65" w:rsidRDefault="004643CE" w:rsidP="005D70AE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Na jakie wsparcie ze strony zakładu karnego można liczyć?</w:t>
            </w:r>
          </w:p>
          <w:p w14:paraId="04B0CAA6" w14:textId="4E544166" w:rsidR="004643CE" w:rsidRPr="004E6D65" w:rsidRDefault="004643CE" w:rsidP="005D70AE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Finansowanie pomocy postpenitencjarnej. Instytucja FPP, źródła pozyskiwania środ</w:t>
            </w:r>
            <w:r w:rsidR="00AD010A" w:rsidRPr="004E6D65">
              <w:rPr>
                <w:sz w:val="24"/>
                <w:szCs w:val="24"/>
              </w:rPr>
              <w:t>k</w:t>
            </w:r>
            <w:r w:rsidRPr="004E6D65">
              <w:rPr>
                <w:sz w:val="24"/>
                <w:szCs w:val="24"/>
              </w:rPr>
              <w:t>ów</w:t>
            </w:r>
          </w:p>
          <w:p w14:paraId="0E2F7629" w14:textId="72C40592" w:rsidR="005F5F89" w:rsidRPr="004E6D65" w:rsidRDefault="005F5F89" w:rsidP="005D70AE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Kuratela sądowa jako element pomocy postpenitencjarnej</w:t>
            </w:r>
          </w:p>
          <w:p w14:paraId="07684705" w14:textId="775789D1" w:rsidR="00B02A5A" w:rsidRPr="004E6D65" w:rsidRDefault="00B02A5A" w:rsidP="005D70AE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 xml:space="preserve">Wsparcie osobom opuszczającym zakłady karne realizowane przez instytucje pomocy społecznej </w:t>
            </w:r>
          </w:p>
          <w:p w14:paraId="4C9D775C" w14:textId="3CCD883F" w:rsidR="00CC303A" w:rsidRPr="004E6D65" w:rsidRDefault="00CC303A" w:rsidP="005D70AE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Zaangażowanie, możliwości i rola urzędów pracy w przygotowanie osoby do kontynuowania bądź rozpoczęcia zatrudnienia przez osobę w sytuacji postpenitencj</w:t>
            </w:r>
            <w:r w:rsidR="00330F4A" w:rsidRPr="004E6D65">
              <w:rPr>
                <w:sz w:val="24"/>
                <w:szCs w:val="24"/>
              </w:rPr>
              <w:t>a</w:t>
            </w:r>
            <w:r w:rsidRPr="004E6D65">
              <w:rPr>
                <w:sz w:val="24"/>
                <w:szCs w:val="24"/>
              </w:rPr>
              <w:t>rnej</w:t>
            </w:r>
            <w:r w:rsidR="00330F4A" w:rsidRPr="004E6D65">
              <w:rPr>
                <w:sz w:val="24"/>
                <w:szCs w:val="24"/>
              </w:rPr>
              <w:t xml:space="preserve"> </w:t>
            </w:r>
          </w:p>
          <w:p w14:paraId="2FA80E45" w14:textId="005F5303" w:rsidR="00E84358" w:rsidRPr="004E6D65" w:rsidRDefault="00A42EBF" w:rsidP="005D70AE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 xml:space="preserve">Organizacje pozarządowe ukierunkowane na wspieranie osób opuszczających instytucje penitencjarne </w:t>
            </w:r>
          </w:p>
          <w:p w14:paraId="011C94E3" w14:textId="1D58C6FB" w:rsidR="00A42EBF" w:rsidRPr="004E6D65" w:rsidRDefault="00A42EBF" w:rsidP="005D70AE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Bazy danych i mapy pomocy. Ważne narzędzia do prowadzenia oddziaływań postpenitencjarnych</w:t>
            </w:r>
          </w:p>
          <w:p w14:paraId="5360FFD0" w14:textId="6364030C" w:rsidR="00E84358" w:rsidRPr="004E6D65" w:rsidRDefault="0042108D" w:rsidP="005D70AE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lastRenderedPageBreak/>
              <w:t>Model norweski. Przykład holistycznego, skutecznego i angażującego właściwe instytucje modelu działań sprzyjających readaptacji społecznej i rozwojowi osobistemu</w:t>
            </w:r>
            <w:r w:rsidR="005D6B22" w:rsidRPr="004E6D65">
              <w:rPr>
                <w:sz w:val="24"/>
                <w:szCs w:val="24"/>
              </w:rPr>
              <w:t>. Czy możliwy do realizacji na gruncie polskim?</w:t>
            </w:r>
          </w:p>
          <w:p w14:paraId="2DBF0D7D" w14:textId="5E242089" w:rsidR="00C5407D" w:rsidRPr="00001556" w:rsidRDefault="00C5407D" w:rsidP="00C5407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01556">
              <w:rPr>
                <w:i/>
                <w:iCs/>
                <w:sz w:val="24"/>
                <w:szCs w:val="24"/>
              </w:rPr>
              <w:t>Studenci w ramach ćwiczeń, indywidualnie lub pracując w grupach, przygotowują projekt na temat wybranego problemu z zakresu pomocy postpenitencjarnej. Studenci wykonują zadania tematyczne, wchodzące w skład bloku ćwiczeń, które rozwijają ich kompetencje w zakresie umiejętności korzystania z wiedzy eksperckiej, interpretują zjawiska społeczne  charakterystyczne dla pomocy postpenitencjarnej</w:t>
            </w:r>
            <w:r w:rsidR="00001556"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FA3AEC" w:rsidRPr="00742916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A3AEC" w:rsidRPr="00742916" w14:paraId="6B62F1B3" w14:textId="77777777" w:rsidTr="6DAAD41E">
        <w:tc>
          <w:tcPr>
            <w:tcW w:w="10088" w:type="dxa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c>
          <w:tcPr>
            <w:tcW w:w="10088" w:type="dxa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96FEF7D" w14:textId="77777777" w:rsidTr="6DAAD41E">
        <w:tc>
          <w:tcPr>
            <w:tcW w:w="10088" w:type="dxa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c>
          <w:tcPr>
            <w:tcW w:w="10088" w:type="dxa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4AA28130" w14:textId="77777777" w:rsidTr="0028609D">
        <w:trPr>
          <w:trHeight w:val="1099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46F6FAEA" w:rsidR="00FA3AEC" w:rsidRPr="004E6D6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Literatura podstawowa</w:t>
            </w:r>
            <w:r w:rsidR="00C5407D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7C6F0E80" w14:textId="77777777" w:rsidR="007920D1" w:rsidRPr="004E6D65" w:rsidRDefault="007920D1" w:rsidP="006A0156">
            <w:pPr>
              <w:widowControl w:val="0"/>
              <w:numPr>
                <w:ilvl w:val="0"/>
                <w:numId w:val="5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Ustawa z dnia 6 czerwca 1997 roku Kodeks Karny Wykonawczy (Dz. U. z 1997 r. Nr 90, poz. 557, z późn. zm.)</w:t>
            </w:r>
          </w:p>
          <w:p w14:paraId="346A080C" w14:textId="46E02852" w:rsidR="006A0156" w:rsidRPr="0028609D" w:rsidRDefault="00E122A8" w:rsidP="0028609D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Ustawa z dnia 27 lipca 2001 r. o kuratorach sądowych (tekst jedn. Dz.U. z 2020 r. poz. 167)</w:t>
            </w:r>
          </w:p>
          <w:p w14:paraId="30D7AA69" w14:textId="20298A4B" w:rsidR="00FA3AEC" w:rsidRPr="004E6D65" w:rsidRDefault="001C2B55" w:rsidP="004E6D65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Zalecenie Rec (2006)</w:t>
            </w:r>
            <w:r w:rsidR="00917BCE">
              <w:rPr>
                <w:sz w:val="24"/>
                <w:szCs w:val="24"/>
              </w:rPr>
              <w:t xml:space="preserve"> </w:t>
            </w:r>
            <w:r w:rsidRPr="004E6D65">
              <w:rPr>
                <w:sz w:val="24"/>
                <w:szCs w:val="24"/>
              </w:rPr>
              <w:t>2 Komitetu Ministrów do państw członkowskich Rady Europy w sprawie Europejskich Reguł Więziennych, Przegląd Więziennictwa Polskiego 2011</w:t>
            </w:r>
          </w:p>
        </w:tc>
      </w:tr>
      <w:tr w:rsidR="00FA3AEC" w:rsidRPr="00742916" w14:paraId="3D349A6B" w14:textId="77777777" w:rsidTr="6DAAD41E">
        <w:tc>
          <w:tcPr>
            <w:tcW w:w="2660" w:type="dxa"/>
          </w:tcPr>
          <w:p w14:paraId="3B33D3BD" w14:textId="0C04AC71" w:rsidR="00FA3AEC" w:rsidRPr="004E6D6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 xml:space="preserve">Literatura uzupełniająca </w:t>
            </w:r>
            <w:r w:rsidR="00C5407D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77449F18" w14:textId="3691FC9C" w:rsidR="007920D1" w:rsidRPr="004E6D65" w:rsidRDefault="007920D1" w:rsidP="00772A2D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Witkowski, R. (2012). Bezdomność więźniów – problem z perspektywy jednostek penitencjarnych okręgu gdańskiego. [W:] Dębski M., Kwaśnik A., Wicka – Łangowska A., Forum – o bezdomności bez lęku, Pomorskie Forum na rzecz Wychodzenia z Bezdomności, Gdańsk</w:t>
            </w:r>
          </w:p>
          <w:p w14:paraId="2A2FDCE4" w14:textId="77777777" w:rsidR="00E122A8" w:rsidRPr="004E6D65" w:rsidRDefault="00E122A8" w:rsidP="00772A2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Psychologia penitencjarna., red.: Ciosek M, Pastwa – Wojciechowska B., Warszawa 2016</w:t>
            </w:r>
          </w:p>
          <w:p w14:paraId="4CCF0F26" w14:textId="77777777" w:rsidR="00E122A8" w:rsidRPr="004E6D65" w:rsidRDefault="00E122A8" w:rsidP="00772A2D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Zarządzenie nr 19/16 Dyrektora Generalnego Służby Więziennej z dnia 14 kwietnia 2016 roku w sprawie szczegółowych zasad prowadzenia i organizacji pracy penitencjarnej oraz zakresów czynności funkcjonariuszy i pracowników działów penitencjarnych i terapeutycznych oraz oddziałów penitencjarnych</w:t>
            </w:r>
          </w:p>
          <w:p w14:paraId="1994C11E" w14:textId="3B58645C" w:rsidR="00E122A8" w:rsidRPr="004E6D65" w:rsidRDefault="00E122A8" w:rsidP="00772A2D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Porębska, K., Wsparcie społeczne w warunkach izolacji jako wyznacznik skutecznej readaptacji, Probacja 2/2009</w:t>
            </w:r>
          </w:p>
          <w:p w14:paraId="490EFB28" w14:textId="33EC88F3" w:rsidR="001C2B55" w:rsidRPr="004E6D65" w:rsidRDefault="001C2B55" w:rsidP="00772A2D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Rekosz, E. (2010). Przygotowanie skazanych do zwolnienia. Wyniki badań na temat oddziaływań penitencjarnych w polskich zakładach karnych, Analizy, Raporty, Ekspertyzy Stowarzyszenia Interwencji Prawnej 3/2010</w:t>
            </w:r>
          </w:p>
          <w:p w14:paraId="144E9724" w14:textId="040011C8" w:rsidR="00772A2D" w:rsidRPr="004E6D65" w:rsidRDefault="00772A2D" w:rsidP="00772A2D">
            <w:pPr>
              <w:pStyle w:val="NormalnyArial"/>
              <w:numPr>
                <w:ilvl w:val="0"/>
                <w:numId w:val="6"/>
              </w:numPr>
              <w:tabs>
                <w:tab w:val="left" w:pos="9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D65">
              <w:rPr>
                <w:rFonts w:ascii="Times New Roman" w:hAnsi="Times New Roman" w:cs="Times New Roman"/>
                <w:sz w:val="24"/>
                <w:szCs w:val="24"/>
              </w:rPr>
              <w:t xml:space="preserve">Marczak, M. (red). (2009). </w:t>
            </w:r>
            <w:r w:rsidRPr="004E6D65">
              <w:rPr>
                <w:rStyle w:val="tytulbig"/>
                <w:rFonts w:ascii="Times New Roman" w:hAnsi="Times New Roman" w:cs="Times New Roman"/>
                <w:sz w:val="24"/>
                <w:szCs w:val="24"/>
              </w:rPr>
              <w:t xml:space="preserve">Resocjalizacyjne programy penitencjarne realizowane przez Służbę Więzienną w Polsce. </w:t>
            </w:r>
            <w:r w:rsidRPr="004E6D65">
              <w:rPr>
                <w:rStyle w:val="address"/>
                <w:rFonts w:ascii="Times New Roman" w:hAnsi="Times New Roman" w:cs="Times New Roman"/>
                <w:sz w:val="24"/>
                <w:szCs w:val="24"/>
              </w:rPr>
              <w:t xml:space="preserve">Kraków, </w:t>
            </w:r>
            <w:r w:rsidRPr="004E6D65">
              <w:rPr>
                <w:rFonts w:ascii="Times New Roman" w:hAnsi="Times New Roman" w:cs="Times New Roman"/>
                <w:sz w:val="24"/>
                <w:szCs w:val="24"/>
              </w:rPr>
              <w:t>Oficyna Wydawnicza „Impuls”.</w:t>
            </w:r>
          </w:p>
          <w:p w14:paraId="7196D064" w14:textId="5C88878E" w:rsidR="00FA3AEC" w:rsidRPr="004E6D65" w:rsidRDefault="00E122A8" w:rsidP="004E6D65">
            <w:pPr>
              <w:widowControl w:val="0"/>
              <w:numPr>
                <w:ilvl w:val="0"/>
                <w:numId w:val="6"/>
              </w:numPr>
              <w:suppressAutoHyphens/>
              <w:spacing w:line="276" w:lineRule="auto"/>
              <w:rPr>
                <w:sz w:val="24"/>
                <w:szCs w:val="24"/>
              </w:rPr>
            </w:pPr>
            <w:r w:rsidRPr="004E6D65">
              <w:rPr>
                <w:sz w:val="24"/>
                <w:szCs w:val="24"/>
              </w:rPr>
              <w:t>Bulzak-Kalina, A. (2006). Pomoc postpenitencjarna skazanym opuszczającym zakład karny – zadania kuratora sądowego, [w:] Zinkiewicz. B (red.), Współczesna kuratela sądowa, Mysłowice</w:t>
            </w:r>
          </w:p>
        </w:tc>
      </w:tr>
      <w:tr w:rsidR="00FA3AEC" w:rsidRPr="00A852DC" w14:paraId="4FF532E2" w14:textId="77777777" w:rsidTr="6DAAD41E">
        <w:tc>
          <w:tcPr>
            <w:tcW w:w="2660" w:type="dxa"/>
          </w:tcPr>
          <w:p w14:paraId="3B462C20" w14:textId="3358035E" w:rsidR="00FA3AEC" w:rsidRPr="004E6D6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4E6D65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4FF1C98" w14:textId="4E158195" w:rsidR="00FA3AEC" w:rsidRPr="004E6D65" w:rsidRDefault="004E6D65" w:rsidP="6DAAD41E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 </w:t>
            </w:r>
            <w:r w:rsidR="0075552E" w:rsidRPr="004E6D65">
              <w:rPr>
                <w:sz w:val="24"/>
                <w:szCs w:val="24"/>
              </w:rPr>
              <w:t xml:space="preserve">wykład problemowy, ćwiczenia z wykorzystaniem tekstów publikacji, </w:t>
            </w:r>
            <w:r>
              <w:rPr>
                <w:sz w:val="24"/>
                <w:szCs w:val="24"/>
              </w:rPr>
              <w:t xml:space="preserve">projekt, </w:t>
            </w:r>
            <w:r w:rsidR="0075552E" w:rsidRPr="004E6D65">
              <w:rPr>
                <w:sz w:val="24"/>
                <w:szCs w:val="24"/>
              </w:rPr>
              <w:t>dyskusja, metody aktywizujące</w:t>
            </w:r>
          </w:p>
        </w:tc>
      </w:tr>
      <w:tr w:rsidR="00FA3AEC" w:rsidRPr="00A852DC" w14:paraId="51A9C03D" w14:textId="77777777" w:rsidTr="6DAAD41E">
        <w:tc>
          <w:tcPr>
            <w:tcW w:w="2660" w:type="dxa"/>
          </w:tcPr>
          <w:p w14:paraId="4A3BB0C9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77777777" w:rsidR="00FA3AEC" w:rsidRPr="00A852DC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</w:tbl>
    <w:p w14:paraId="48A21919" w14:textId="3D7D3364" w:rsidR="00FA3AEC" w:rsidRPr="00001556" w:rsidRDefault="009112C2" w:rsidP="009112C2">
      <w:pPr>
        <w:spacing w:before="2"/>
        <w:ind w:left="138"/>
        <w:rPr>
          <w:i/>
          <w:iCs/>
        </w:rPr>
      </w:pPr>
      <w:bookmarkStart w:id="4" w:name="_Hlk168780458"/>
      <w:r w:rsidRPr="00001556">
        <w:rPr>
          <w:i/>
          <w:iCs/>
        </w:rPr>
        <w:t>*</w:t>
      </w:r>
      <w:r w:rsidRPr="00001556">
        <w:rPr>
          <w:i/>
          <w:iCs/>
          <w:spacing w:val="-5"/>
        </w:rPr>
        <w:t xml:space="preserve"> </w:t>
      </w:r>
      <w:r w:rsidRPr="00001556">
        <w:rPr>
          <w:i/>
          <w:iCs/>
        </w:rPr>
        <w:t>Literatura</w:t>
      </w:r>
      <w:r w:rsidRPr="00001556">
        <w:rPr>
          <w:i/>
          <w:iCs/>
          <w:spacing w:val="-5"/>
        </w:rPr>
        <w:t xml:space="preserve"> </w:t>
      </w:r>
      <w:r w:rsidRPr="00001556">
        <w:rPr>
          <w:i/>
          <w:iCs/>
        </w:rPr>
        <w:t>może</w:t>
      </w:r>
      <w:r w:rsidRPr="00001556">
        <w:rPr>
          <w:i/>
          <w:iCs/>
          <w:spacing w:val="-5"/>
        </w:rPr>
        <w:t xml:space="preserve"> </w:t>
      </w:r>
      <w:r w:rsidRPr="00001556">
        <w:rPr>
          <w:i/>
          <w:iCs/>
        </w:rPr>
        <w:t>być</w:t>
      </w:r>
      <w:r w:rsidRPr="00001556">
        <w:rPr>
          <w:i/>
          <w:iCs/>
          <w:spacing w:val="-3"/>
        </w:rPr>
        <w:t xml:space="preserve"> </w:t>
      </w:r>
      <w:r w:rsidRPr="00001556">
        <w:rPr>
          <w:i/>
          <w:iCs/>
        </w:rPr>
        <w:t>zmieniona</w:t>
      </w:r>
      <w:r w:rsidRPr="00001556">
        <w:rPr>
          <w:i/>
          <w:iCs/>
          <w:spacing w:val="-4"/>
        </w:rPr>
        <w:t xml:space="preserve"> </w:t>
      </w:r>
      <w:r w:rsidRPr="00001556">
        <w:rPr>
          <w:i/>
          <w:iCs/>
        </w:rPr>
        <w:t>po</w:t>
      </w:r>
      <w:r w:rsidRPr="00001556">
        <w:rPr>
          <w:i/>
          <w:iCs/>
          <w:spacing w:val="-2"/>
        </w:rPr>
        <w:t xml:space="preserve"> </w:t>
      </w:r>
      <w:r w:rsidRPr="00001556">
        <w:rPr>
          <w:i/>
          <w:iCs/>
        </w:rPr>
        <w:t>akceptacji</w:t>
      </w:r>
      <w:r w:rsidRPr="00001556">
        <w:rPr>
          <w:i/>
          <w:iCs/>
          <w:spacing w:val="-2"/>
        </w:rPr>
        <w:t xml:space="preserve"> </w:t>
      </w:r>
      <w:r w:rsidRPr="00001556">
        <w:rPr>
          <w:i/>
          <w:iCs/>
        </w:rPr>
        <w:t>Dyrektora</w:t>
      </w:r>
      <w:r w:rsidRPr="00001556">
        <w:rPr>
          <w:i/>
          <w:iCs/>
          <w:spacing w:val="-2"/>
        </w:rPr>
        <w:t xml:space="preserve"> Instytutu</w:t>
      </w:r>
      <w:bookmarkEnd w:id="4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780F60AA" w:rsidR="00FA3AEC" w:rsidRPr="00B916DC" w:rsidRDefault="00B916DC" w:rsidP="3079F419">
            <w:pPr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 xml:space="preserve">Prezentacja multimedialna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2BD35595" w:rsidR="00FA3AEC" w:rsidRPr="00B916DC" w:rsidRDefault="00B916DC" w:rsidP="00BA3047">
            <w:pPr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>01-03</w:t>
            </w:r>
          </w:p>
        </w:tc>
      </w:tr>
      <w:tr w:rsidR="004E6D65" w14:paraId="2E5E785B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07D6A5A" w14:textId="082C7037" w:rsidR="004E6D65" w:rsidRPr="00B916DC" w:rsidRDefault="00B916DC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B916DC">
              <w:rPr>
                <w:sz w:val="24"/>
                <w:szCs w:val="24"/>
              </w:rPr>
              <w:t>rojekt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2665E713" w14:textId="5908DBBF" w:rsidR="004E6D65" w:rsidRPr="00B916DC" w:rsidRDefault="00B916DC" w:rsidP="00BA3047">
            <w:pPr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>06-09</w:t>
            </w:r>
          </w:p>
        </w:tc>
      </w:tr>
      <w:tr w:rsidR="00FA3AEC" w14:paraId="16DEB4AB" w14:textId="77777777" w:rsidTr="6DAAD41E">
        <w:tc>
          <w:tcPr>
            <w:tcW w:w="8208" w:type="dxa"/>
            <w:gridSpan w:val="2"/>
          </w:tcPr>
          <w:p w14:paraId="0AD9C6F4" w14:textId="1BF19FDA" w:rsidR="00FA3AEC" w:rsidRDefault="00B916DC" w:rsidP="3079F41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Analiza tekstów, dyskusja</w:t>
            </w:r>
          </w:p>
        </w:tc>
        <w:tc>
          <w:tcPr>
            <w:tcW w:w="1842" w:type="dxa"/>
          </w:tcPr>
          <w:p w14:paraId="4B1F511A" w14:textId="678ECEF3" w:rsidR="00FA3AEC" w:rsidRPr="00B916DC" w:rsidRDefault="00B916DC" w:rsidP="3079F419">
            <w:pPr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>04,05</w:t>
            </w:r>
          </w:p>
        </w:tc>
      </w:tr>
      <w:tr w:rsidR="00B916DC" w14:paraId="05652027" w14:textId="77777777" w:rsidTr="6DAAD41E">
        <w:tc>
          <w:tcPr>
            <w:tcW w:w="8208" w:type="dxa"/>
            <w:gridSpan w:val="2"/>
          </w:tcPr>
          <w:p w14:paraId="64A824FB" w14:textId="64A0D6BC" w:rsidR="00B916DC" w:rsidRDefault="00B916DC" w:rsidP="3079F41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Praca metodami aktywizującymi</w:t>
            </w:r>
          </w:p>
        </w:tc>
        <w:tc>
          <w:tcPr>
            <w:tcW w:w="1842" w:type="dxa"/>
          </w:tcPr>
          <w:p w14:paraId="219FAAB8" w14:textId="2FEE72A5" w:rsidR="00B916DC" w:rsidRPr="00B916DC" w:rsidRDefault="00B916DC" w:rsidP="3079F419">
            <w:pPr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>05,10-11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3FFE0298" w14:textId="77777777" w:rsidR="00FA3AEC" w:rsidRDefault="0063101F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Egzamin</w:t>
            </w:r>
            <w:r w:rsidR="00B916DC">
              <w:rPr>
                <w:color w:val="000000" w:themeColor="text1"/>
                <w:sz w:val="24"/>
                <w:szCs w:val="24"/>
              </w:rPr>
              <w:t xml:space="preserve"> - test 50%</w:t>
            </w:r>
          </w:p>
          <w:p w14:paraId="13207091" w14:textId="77777777" w:rsidR="0028609D" w:rsidRDefault="0028609D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Projekt – 30%</w:t>
            </w:r>
          </w:p>
          <w:p w14:paraId="562C75D1" w14:textId="315028F8" w:rsidR="0028609D" w:rsidRDefault="0028609D" w:rsidP="6DAAD41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Aktywność – 20%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FA3AEC" w:rsidRPr="00742916" w14:paraId="38568C79" w14:textId="77777777" w:rsidTr="00B916DC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00B916DC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B916DC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60A9C869" w14:textId="77777777" w:rsidTr="00B916DC">
        <w:trPr>
          <w:trHeight w:val="262"/>
        </w:trPr>
        <w:tc>
          <w:tcPr>
            <w:tcW w:w="4590" w:type="dxa"/>
          </w:tcPr>
          <w:p w14:paraId="6F64F97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041E394" w14:textId="0C16E323" w:rsidR="00FA3AEC" w:rsidRPr="00742916" w:rsidRDefault="00FA3AEC" w:rsidP="004E6D65">
            <w:pPr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22B00A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2C6D796" w14:textId="1DF84ACA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B954D0A" w14:textId="77777777" w:rsidTr="00B916DC">
        <w:trPr>
          <w:trHeight w:val="262"/>
        </w:trPr>
        <w:tc>
          <w:tcPr>
            <w:tcW w:w="4590" w:type="dxa"/>
          </w:tcPr>
          <w:p w14:paraId="067013EB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77152A5B" w:rsidR="00FA3AEC" w:rsidRPr="00B916DC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4E11D2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1126E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D52A852" w14:textId="77777777" w:rsidTr="00B916DC">
        <w:trPr>
          <w:trHeight w:val="262"/>
        </w:trPr>
        <w:tc>
          <w:tcPr>
            <w:tcW w:w="4590" w:type="dxa"/>
          </w:tcPr>
          <w:p w14:paraId="59B924A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E403A5" w14:textId="300B8893" w:rsidR="00FA3AEC" w:rsidRPr="00B916DC" w:rsidRDefault="0063101F" w:rsidP="00BA3047">
            <w:pPr>
              <w:jc w:val="center"/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2431CDC" w14:textId="78AF7F5C" w:rsidR="00FA3AEC" w:rsidRPr="00742916" w:rsidRDefault="00ED493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49E398E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55824E3" w14:textId="77777777" w:rsidTr="00B916DC">
        <w:trPr>
          <w:trHeight w:val="262"/>
        </w:trPr>
        <w:tc>
          <w:tcPr>
            <w:tcW w:w="4590" w:type="dxa"/>
          </w:tcPr>
          <w:p w14:paraId="113ED3C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09D3736A" w:rsidR="00FA3AEC" w:rsidRPr="00B916DC" w:rsidRDefault="00C5407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2544" w:rsidRPr="00B916D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BE93A62" w14:textId="5C7366F2" w:rsidR="00FA3AEC" w:rsidRPr="00742916" w:rsidRDefault="0028609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1556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384BA73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3B88CF29" w14:textId="77777777" w:rsidTr="00B916DC">
        <w:trPr>
          <w:trHeight w:val="262"/>
        </w:trPr>
        <w:tc>
          <w:tcPr>
            <w:tcW w:w="4590" w:type="dxa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5034A10A" w:rsidR="00FA3AEC" w:rsidRPr="00B916DC" w:rsidRDefault="00C5407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916DC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7D34F5C7" w14:textId="637ECE9F" w:rsidR="00FA3AEC" w:rsidRPr="00742916" w:rsidRDefault="00C5407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1556">
              <w:rPr>
                <w:sz w:val="24"/>
                <w:szCs w:val="24"/>
              </w:rPr>
              <w:t>4</w:t>
            </w:r>
          </w:p>
        </w:tc>
        <w:tc>
          <w:tcPr>
            <w:tcW w:w="2540" w:type="dxa"/>
          </w:tcPr>
          <w:p w14:paraId="0B4020A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934EA12" w14:textId="77777777" w:rsidTr="00B916DC">
        <w:trPr>
          <w:trHeight w:val="262"/>
        </w:trPr>
        <w:tc>
          <w:tcPr>
            <w:tcW w:w="4590" w:type="dxa"/>
          </w:tcPr>
          <w:p w14:paraId="673CAC5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093FFE8D" w:rsidR="00FA3AEC" w:rsidRPr="00B916DC" w:rsidRDefault="00C5407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2544" w:rsidRPr="00B916D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F904CB7" w14:textId="63897DC1" w:rsidR="00FA3AEC" w:rsidRPr="00742916" w:rsidRDefault="0028609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06971C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40B8E96" w14:textId="77777777" w:rsidTr="00B916DC">
        <w:trPr>
          <w:trHeight w:val="262"/>
        </w:trPr>
        <w:tc>
          <w:tcPr>
            <w:tcW w:w="4590" w:type="dxa"/>
          </w:tcPr>
          <w:p w14:paraId="57281C4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2ABF072C" w:rsidR="00FA3AEC" w:rsidRPr="00B916DC" w:rsidRDefault="004E6D65" w:rsidP="00BA3047">
            <w:pPr>
              <w:jc w:val="center"/>
              <w:rPr>
                <w:sz w:val="24"/>
                <w:szCs w:val="24"/>
              </w:rPr>
            </w:pPr>
            <w:r w:rsidRPr="00B916D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F96A722" w14:textId="7EA0EEE0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00B916DC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00B916DC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3AEAEDE5" w:rsidR="00FA3AEC" w:rsidRPr="00ED4939" w:rsidRDefault="00C5407D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D4939">
              <w:rPr>
                <w:sz w:val="24"/>
                <w:szCs w:val="24"/>
              </w:rPr>
              <w:t>7</w:t>
            </w:r>
            <w:r w:rsidR="00B916DC" w:rsidRPr="00ED4939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75E05EE" w14:textId="290258C0" w:rsidR="00FA3AEC" w:rsidRPr="00ED4939" w:rsidRDefault="00001556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540" w:type="dxa"/>
          </w:tcPr>
          <w:p w14:paraId="2FC17F8B" w14:textId="763D1004" w:rsidR="00FA3AEC" w:rsidRPr="00ED4939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D8C3CE7" w14:textId="77777777" w:rsidTr="00B916DC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A4F7224" w14:textId="11A37233" w:rsidR="00FA3AEC" w:rsidRPr="00ED4939" w:rsidRDefault="00C5407D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D4939">
              <w:rPr>
                <w:b/>
                <w:bCs/>
                <w:sz w:val="24"/>
                <w:szCs w:val="24"/>
              </w:rPr>
              <w:t>3</w:t>
            </w:r>
            <w:r w:rsidR="0063101F" w:rsidRPr="00ED4939">
              <w:rPr>
                <w:b/>
                <w:bCs/>
                <w:sz w:val="24"/>
                <w:szCs w:val="24"/>
              </w:rPr>
              <w:t xml:space="preserve"> </w:t>
            </w:r>
            <w:r w:rsidR="3079F419" w:rsidRPr="00ED493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14:paraId="4E2F24B8" w14:textId="77777777" w:rsidTr="00B916DC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1A18C011" w:rsidR="00FA3AEC" w:rsidRPr="00ED4939" w:rsidRDefault="0028609D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D4939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A3AEC" w:rsidRPr="00A852DC" w14:paraId="18436ED4" w14:textId="77777777" w:rsidTr="00B916DC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622504A8" w:rsidR="00FA3AEC" w:rsidRPr="00ED4939" w:rsidRDefault="0028609D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D4939">
              <w:rPr>
                <w:b/>
                <w:sz w:val="24"/>
                <w:szCs w:val="24"/>
              </w:rPr>
              <w:t>0</w:t>
            </w:r>
          </w:p>
        </w:tc>
      </w:tr>
      <w:tr w:rsidR="00FA3AEC" w:rsidRPr="00742916" w14:paraId="0C2D0A61" w14:textId="77777777" w:rsidTr="00B916DC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79476C40" w:rsidR="00FA3AEC" w:rsidRPr="00ED4939" w:rsidRDefault="00ED4939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D4939">
              <w:rPr>
                <w:b/>
                <w:sz w:val="24"/>
                <w:szCs w:val="24"/>
              </w:rPr>
              <w:t>1,8</w:t>
            </w:r>
          </w:p>
        </w:tc>
      </w:tr>
    </w:tbl>
    <w:p w14:paraId="450EA2D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3DD355C9" w14:textId="77777777" w:rsidR="00FA3AEC" w:rsidRDefault="00FA3AEC" w:rsidP="00FA3AEC">
      <w:pPr>
        <w:rPr>
          <w:sz w:val="24"/>
          <w:szCs w:val="24"/>
        </w:rPr>
      </w:pPr>
    </w:p>
    <w:p w14:paraId="1A81F0B1" w14:textId="77777777" w:rsidR="003E3947" w:rsidRDefault="003E3947"/>
    <w:sectPr w:rsidR="003E3947" w:rsidSect="0028609D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E80D2" w14:textId="77777777" w:rsidR="0028447A" w:rsidRDefault="0028447A" w:rsidP="00FA3AEC">
      <w:r>
        <w:separator/>
      </w:r>
    </w:p>
  </w:endnote>
  <w:endnote w:type="continuationSeparator" w:id="0">
    <w:p w14:paraId="67A1998E" w14:textId="77777777" w:rsidR="0028447A" w:rsidRDefault="0028447A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7F3B8" w14:textId="77777777" w:rsidR="0028447A" w:rsidRDefault="0028447A" w:rsidP="00FA3AEC">
      <w:r>
        <w:separator/>
      </w:r>
    </w:p>
  </w:footnote>
  <w:footnote w:type="continuationSeparator" w:id="0">
    <w:p w14:paraId="46CB357B" w14:textId="77777777" w:rsidR="0028447A" w:rsidRDefault="0028447A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E4CB2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2D013E"/>
    <w:multiLevelType w:val="hybridMultilevel"/>
    <w:tmpl w:val="9C06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A219F"/>
    <w:multiLevelType w:val="hybridMultilevel"/>
    <w:tmpl w:val="F8F8E5CC"/>
    <w:lvl w:ilvl="0" w:tplc="01AC63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B211D9"/>
    <w:multiLevelType w:val="hybridMultilevel"/>
    <w:tmpl w:val="C0B21F52"/>
    <w:lvl w:ilvl="0" w:tplc="6F9ADD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B2BA0"/>
    <w:multiLevelType w:val="multilevel"/>
    <w:tmpl w:val="DE4CB2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5871C64"/>
    <w:multiLevelType w:val="hybridMultilevel"/>
    <w:tmpl w:val="C7C0AA3E"/>
    <w:lvl w:ilvl="0" w:tplc="BB3695EA">
      <w:start w:val="1"/>
      <w:numFmt w:val="decimal"/>
      <w:lvlText w:val="%1."/>
      <w:lvlJc w:val="left"/>
      <w:pPr>
        <w:ind w:left="720" w:hanging="360"/>
      </w:pPr>
    </w:lvl>
    <w:lvl w:ilvl="1" w:tplc="D1183D48">
      <w:start w:val="1"/>
      <w:numFmt w:val="lowerLetter"/>
      <w:lvlText w:val="%2."/>
      <w:lvlJc w:val="left"/>
      <w:pPr>
        <w:ind w:left="1440" w:hanging="360"/>
      </w:pPr>
    </w:lvl>
    <w:lvl w:ilvl="2" w:tplc="77EC2EB8">
      <w:start w:val="1"/>
      <w:numFmt w:val="lowerRoman"/>
      <w:lvlText w:val="%3."/>
      <w:lvlJc w:val="right"/>
      <w:pPr>
        <w:ind w:left="2160" w:hanging="180"/>
      </w:pPr>
    </w:lvl>
    <w:lvl w:ilvl="3" w:tplc="9E5250A4">
      <w:start w:val="1"/>
      <w:numFmt w:val="decimal"/>
      <w:lvlText w:val="%4."/>
      <w:lvlJc w:val="left"/>
      <w:pPr>
        <w:ind w:left="2880" w:hanging="360"/>
      </w:pPr>
    </w:lvl>
    <w:lvl w:ilvl="4" w:tplc="F59E4CC8">
      <w:start w:val="1"/>
      <w:numFmt w:val="lowerLetter"/>
      <w:lvlText w:val="%5."/>
      <w:lvlJc w:val="left"/>
      <w:pPr>
        <w:ind w:left="3600" w:hanging="360"/>
      </w:pPr>
    </w:lvl>
    <w:lvl w:ilvl="5" w:tplc="F96062B0">
      <w:start w:val="1"/>
      <w:numFmt w:val="lowerRoman"/>
      <w:lvlText w:val="%6."/>
      <w:lvlJc w:val="right"/>
      <w:pPr>
        <w:ind w:left="4320" w:hanging="180"/>
      </w:pPr>
    </w:lvl>
    <w:lvl w:ilvl="6" w:tplc="65365130">
      <w:start w:val="1"/>
      <w:numFmt w:val="decimal"/>
      <w:lvlText w:val="%7."/>
      <w:lvlJc w:val="left"/>
      <w:pPr>
        <w:ind w:left="5040" w:hanging="360"/>
      </w:pPr>
    </w:lvl>
    <w:lvl w:ilvl="7" w:tplc="2B801108">
      <w:start w:val="1"/>
      <w:numFmt w:val="lowerLetter"/>
      <w:lvlText w:val="%8."/>
      <w:lvlJc w:val="left"/>
      <w:pPr>
        <w:ind w:left="5760" w:hanging="360"/>
      </w:pPr>
    </w:lvl>
    <w:lvl w:ilvl="8" w:tplc="BCE2DD0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77DE8"/>
    <w:multiLevelType w:val="hybridMultilevel"/>
    <w:tmpl w:val="0B2AB360"/>
    <w:lvl w:ilvl="0" w:tplc="11D6B260">
      <w:start w:val="1"/>
      <w:numFmt w:val="decimal"/>
      <w:lvlText w:val="%1."/>
      <w:lvlJc w:val="left"/>
      <w:pPr>
        <w:ind w:left="720" w:hanging="360"/>
      </w:pPr>
    </w:lvl>
    <w:lvl w:ilvl="1" w:tplc="7884CD3C">
      <w:start w:val="1"/>
      <w:numFmt w:val="lowerLetter"/>
      <w:lvlText w:val="%2."/>
      <w:lvlJc w:val="left"/>
      <w:pPr>
        <w:ind w:left="1440" w:hanging="360"/>
      </w:pPr>
    </w:lvl>
    <w:lvl w:ilvl="2" w:tplc="F9A832C0">
      <w:start w:val="1"/>
      <w:numFmt w:val="lowerRoman"/>
      <w:lvlText w:val="%3."/>
      <w:lvlJc w:val="right"/>
      <w:pPr>
        <w:ind w:left="2160" w:hanging="180"/>
      </w:pPr>
    </w:lvl>
    <w:lvl w:ilvl="3" w:tplc="3C82CCA0">
      <w:start w:val="1"/>
      <w:numFmt w:val="decimal"/>
      <w:lvlText w:val="%4."/>
      <w:lvlJc w:val="left"/>
      <w:pPr>
        <w:ind w:left="2880" w:hanging="360"/>
      </w:pPr>
    </w:lvl>
    <w:lvl w:ilvl="4" w:tplc="CE10F572">
      <w:start w:val="1"/>
      <w:numFmt w:val="lowerLetter"/>
      <w:lvlText w:val="%5."/>
      <w:lvlJc w:val="left"/>
      <w:pPr>
        <w:ind w:left="3600" w:hanging="360"/>
      </w:pPr>
    </w:lvl>
    <w:lvl w:ilvl="5" w:tplc="B324F46A">
      <w:start w:val="1"/>
      <w:numFmt w:val="lowerRoman"/>
      <w:lvlText w:val="%6."/>
      <w:lvlJc w:val="right"/>
      <w:pPr>
        <w:ind w:left="4320" w:hanging="180"/>
      </w:pPr>
    </w:lvl>
    <w:lvl w:ilvl="6" w:tplc="49AA7710">
      <w:start w:val="1"/>
      <w:numFmt w:val="decimal"/>
      <w:lvlText w:val="%7."/>
      <w:lvlJc w:val="left"/>
      <w:pPr>
        <w:ind w:left="5040" w:hanging="360"/>
      </w:pPr>
    </w:lvl>
    <w:lvl w:ilvl="7" w:tplc="2F60D54A">
      <w:start w:val="1"/>
      <w:numFmt w:val="lowerLetter"/>
      <w:lvlText w:val="%8."/>
      <w:lvlJc w:val="left"/>
      <w:pPr>
        <w:ind w:left="5760" w:hanging="360"/>
      </w:pPr>
    </w:lvl>
    <w:lvl w:ilvl="8" w:tplc="F038554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D0EC0"/>
    <w:multiLevelType w:val="hybridMultilevel"/>
    <w:tmpl w:val="334C42A2"/>
    <w:lvl w:ilvl="0" w:tplc="D67E6142">
      <w:start w:val="1"/>
      <w:numFmt w:val="decimal"/>
      <w:lvlText w:val="%1."/>
      <w:lvlJc w:val="left"/>
      <w:pPr>
        <w:ind w:left="720" w:hanging="360"/>
      </w:pPr>
    </w:lvl>
    <w:lvl w:ilvl="1" w:tplc="A62420F0">
      <w:start w:val="1"/>
      <w:numFmt w:val="lowerLetter"/>
      <w:lvlText w:val="%2."/>
      <w:lvlJc w:val="left"/>
      <w:pPr>
        <w:ind w:left="1440" w:hanging="360"/>
      </w:pPr>
    </w:lvl>
    <w:lvl w:ilvl="2" w:tplc="0994F1F8">
      <w:start w:val="1"/>
      <w:numFmt w:val="lowerRoman"/>
      <w:lvlText w:val="%3."/>
      <w:lvlJc w:val="right"/>
      <w:pPr>
        <w:ind w:left="2160" w:hanging="180"/>
      </w:pPr>
    </w:lvl>
    <w:lvl w:ilvl="3" w:tplc="7090E562">
      <w:start w:val="1"/>
      <w:numFmt w:val="decimal"/>
      <w:lvlText w:val="%4."/>
      <w:lvlJc w:val="left"/>
      <w:pPr>
        <w:ind w:left="2880" w:hanging="360"/>
      </w:pPr>
    </w:lvl>
    <w:lvl w:ilvl="4" w:tplc="911A17AE">
      <w:start w:val="1"/>
      <w:numFmt w:val="lowerLetter"/>
      <w:lvlText w:val="%5."/>
      <w:lvlJc w:val="left"/>
      <w:pPr>
        <w:ind w:left="3600" w:hanging="360"/>
      </w:pPr>
    </w:lvl>
    <w:lvl w:ilvl="5" w:tplc="E0E2F24A">
      <w:start w:val="1"/>
      <w:numFmt w:val="lowerRoman"/>
      <w:lvlText w:val="%6."/>
      <w:lvlJc w:val="right"/>
      <w:pPr>
        <w:ind w:left="4320" w:hanging="180"/>
      </w:pPr>
    </w:lvl>
    <w:lvl w:ilvl="6" w:tplc="BDFAC812">
      <w:start w:val="1"/>
      <w:numFmt w:val="decimal"/>
      <w:lvlText w:val="%7."/>
      <w:lvlJc w:val="left"/>
      <w:pPr>
        <w:ind w:left="5040" w:hanging="360"/>
      </w:pPr>
    </w:lvl>
    <w:lvl w:ilvl="7" w:tplc="CFB61CA6">
      <w:start w:val="1"/>
      <w:numFmt w:val="lowerLetter"/>
      <w:lvlText w:val="%8."/>
      <w:lvlJc w:val="left"/>
      <w:pPr>
        <w:ind w:left="5760" w:hanging="360"/>
      </w:pPr>
    </w:lvl>
    <w:lvl w:ilvl="8" w:tplc="6DD29D4A">
      <w:start w:val="1"/>
      <w:numFmt w:val="lowerRoman"/>
      <w:lvlText w:val="%9."/>
      <w:lvlJc w:val="right"/>
      <w:pPr>
        <w:ind w:left="6480" w:hanging="180"/>
      </w:pPr>
    </w:lvl>
  </w:abstractNum>
  <w:num w:numId="1" w16cid:durableId="679966986">
    <w:abstractNumId w:val="7"/>
  </w:num>
  <w:num w:numId="2" w16cid:durableId="1263488262">
    <w:abstractNumId w:val="6"/>
  </w:num>
  <w:num w:numId="3" w16cid:durableId="703865151">
    <w:abstractNumId w:val="5"/>
  </w:num>
  <w:num w:numId="4" w16cid:durableId="1525316820">
    <w:abstractNumId w:val="3"/>
  </w:num>
  <w:num w:numId="5" w16cid:durableId="813376677">
    <w:abstractNumId w:val="0"/>
  </w:num>
  <w:num w:numId="6" w16cid:durableId="308750170">
    <w:abstractNumId w:val="4"/>
  </w:num>
  <w:num w:numId="7" w16cid:durableId="310788783">
    <w:abstractNumId w:val="1"/>
  </w:num>
  <w:num w:numId="8" w16cid:durableId="933787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01556"/>
    <w:rsid w:val="0006328B"/>
    <w:rsid w:val="000F6631"/>
    <w:rsid w:val="001903EC"/>
    <w:rsid w:val="001B736A"/>
    <w:rsid w:val="001C2B55"/>
    <w:rsid w:val="001C7801"/>
    <w:rsid w:val="001E68ED"/>
    <w:rsid w:val="002223C6"/>
    <w:rsid w:val="00256C50"/>
    <w:rsid w:val="00275F4F"/>
    <w:rsid w:val="00281AEF"/>
    <w:rsid w:val="0028447A"/>
    <w:rsid w:val="0028609D"/>
    <w:rsid w:val="00291C69"/>
    <w:rsid w:val="00293D91"/>
    <w:rsid w:val="0032783C"/>
    <w:rsid w:val="00330F4A"/>
    <w:rsid w:val="0034076B"/>
    <w:rsid w:val="003532B9"/>
    <w:rsid w:val="003E3947"/>
    <w:rsid w:val="0041100C"/>
    <w:rsid w:val="0042108D"/>
    <w:rsid w:val="00427715"/>
    <w:rsid w:val="004643CE"/>
    <w:rsid w:val="004804CD"/>
    <w:rsid w:val="004C3A5B"/>
    <w:rsid w:val="004E6A9B"/>
    <w:rsid w:val="004E6D65"/>
    <w:rsid w:val="00562683"/>
    <w:rsid w:val="00570418"/>
    <w:rsid w:val="005D6B22"/>
    <w:rsid w:val="005D70AE"/>
    <w:rsid w:val="005E5E4C"/>
    <w:rsid w:val="005F5E6E"/>
    <w:rsid w:val="005F5F89"/>
    <w:rsid w:val="006143D0"/>
    <w:rsid w:val="0063101F"/>
    <w:rsid w:val="006A0156"/>
    <w:rsid w:val="006C4CEC"/>
    <w:rsid w:val="006C5B1A"/>
    <w:rsid w:val="006D374C"/>
    <w:rsid w:val="006E2E9F"/>
    <w:rsid w:val="00723F1C"/>
    <w:rsid w:val="0075552E"/>
    <w:rsid w:val="00772A2D"/>
    <w:rsid w:val="007920D1"/>
    <w:rsid w:val="007F02CB"/>
    <w:rsid w:val="0082060F"/>
    <w:rsid w:val="00863BBF"/>
    <w:rsid w:val="00863CA5"/>
    <w:rsid w:val="00882DCC"/>
    <w:rsid w:val="008D14C8"/>
    <w:rsid w:val="009112C2"/>
    <w:rsid w:val="00917BCE"/>
    <w:rsid w:val="00917BE8"/>
    <w:rsid w:val="00935496"/>
    <w:rsid w:val="009606F5"/>
    <w:rsid w:val="009A3181"/>
    <w:rsid w:val="009B00ED"/>
    <w:rsid w:val="00A42EBF"/>
    <w:rsid w:val="00A7490A"/>
    <w:rsid w:val="00AD010A"/>
    <w:rsid w:val="00B02A5A"/>
    <w:rsid w:val="00B4250F"/>
    <w:rsid w:val="00B72990"/>
    <w:rsid w:val="00B916DC"/>
    <w:rsid w:val="00BA073B"/>
    <w:rsid w:val="00C33043"/>
    <w:rsid w:val="00C511C6"/>
    <w:rsid w:val="00C5407D"/>
    <w:rsid w:val="00C92544"/>
    <w:rsid w:val="00C957F0"/>
    <w:rsid w:val="00CC19B1"/>
    <w:rsid w:val="00CC303A"/>
    <w:rsid w:val="00CF7B92"/>
    <w:rsid w:val="00D74E0A"/>
    <w:rsid w:val="00DC5168"/>
    <w:rsid w:val="00E122A8"/>
    <w:rsid w:val="00E65D5C"/>
    <w:rsid w:val="00E73D4E"/>
    <w:rsid w:val="00E84358"/>
    <w:rsid w:val="00E91AB0"/>
    <w:rsid w:val="00ED4939"/>
    <w:rsid w:val="00ED4D6D"/>
    <w:rsid w:val="00EF2F21"/>
    <w:rsid w:val="00F11FF9"/>
    <w:rsid w:val="00F174C4"/>
    <w:rsid w:val="00FA3AEC"/>
    <w:rsid w:val="00FA5247"/>
    <w:rsid w:val="00FF09E9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4C3A5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nyArial">
    <w:name w:val="Normalny + Arial"/>
    <w:aliases w:val="11 pt"/>
    <w:basedOn w:val="Normalny"/>
    <w:rsid w:val="00772A2D"/>
    <w:rPr>
      <w:rFonts w:ascii="Arial" w:hAnsi="Arial" w:cs="Arial"/>
      <w:sz w:val="22"/>
      <w:szCs w:val="22"/>
    </w:rPr>
  </w:style>
  <w:style w:type="character" w:customStyle="1" w:styleId="tytulbig">
    <w:name w:val="tytul_big"/>
    <w:basedOn w:val="Domylnaczcionkaakapitu"/>
    <w:rsid w:val="00772A2D"/>
  </w:style>
  <w:style w:type="character" w:customStyle="1" w:styleId="address">
    <w:name w:val="address"/>
    <w:basedOn w:val="Domylnaczcionkaakapitu"/>
    <w:rsid w:val="00772A2D"/>
  </w:style>
  <w:style w:type="paragraph" w:styleId="Tekstpodstawowy">
    <w:name w:val="Body Text"/>
    <w:basedOn w:val="Normalny"/>
    <w:link w:val="TekstpodstawowyZnak"/>
    <w:uiPriority w:val="1"/>
    <w:qFormat/>
    <w:rsid w:val="009112C2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112C2"/>
    <w:rPr>
      <w:rFonts w:ascii="Times New Roman" w:eastAsia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1312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32</cp:revision>
  <dcterms:created xsi:type="dcterms:W3CDTF">2022-06-17T17:08:00Z</dcterms:created>
  <dcterms:modified xsi:type="dcterms:W3CDTF">2025-06-22T21:09:00Z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